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C7" w:rsidRPr="00DF7F3C" w:rsidRDefault="00637F6C" w:rsidP="000F6F3E">
      <w:pPr>
        <w:pStyle w:val="Textoindependiente"/>
        <w:spacing w:before="38"/>
        <w:rPr>
          <w:lang w:val="es-ES"/>
        </w:rPr>
      </w:pPr>
      <w:r w:rsidRPr="00DF7F3C">
        <w:rPr>
          <w:lang w:val="es-ES"/>
        </w:rPr>
        <w:t>ENCOMIENDAS DE</w:t>
      </w:r>
      <w:r w:rsidRPr="00DF7F3C">
        <w:rPr>
          <w:spacing w:val="-8"/>
          <w:lang w:val="es-ES"/>
        </w:rPr>
        <w:t xml:space="preserve"> </w:t>
      </w:r>
      <w:r w:rsidRPr="00DF7F3C">
        <w:rPr>
          <w:lang w:val="es-ES"/>
        </w:rPr>
        <w:t>GESTIÓN</w:t>
      </w:r>
      <w:r w:rsidR="00DF7F3C" w:rsidRPr="00DF7F3C">
        <w:rPr>
          <w:lang w:val="es-ES"/>
        </w:rPr>
        <w:t>/ENCARGO A MEDIO PROPIO</w:t>
      </w:r>
    </w:p>
    <w:p w:rsidR="00DF7F3C" w:rsidRDefault="00DF7F3C" w:rsidP="00DF7F3C">
      <w:pPr>
        <w:rPr>
          <w:lang w:val="es-ES"/>
        </w:rPr>
      </w:pPr>
    </w:p>
    <w:p w:rsidR="00DF7F3C" w:rsidRPr="00DF7F3C" w:rsidRDefault="00637F6C" w:rsidP="00DF7F3C">
      <w:pPr>
        <w:rPr>
          <w:b/>
          <w:lang w:val="es-ES"/>
        </w:rPr>
      </w:pPr>
      <w:r w:rsidRPr="00DF7F3C">
        <w:rPr>
          <w:b/>
          <w:lang w:val="es-ES"/>
        </w:rPr>
        <w:t>Fecha de</w:t>
      </w:r>
      <w:r w:rsidR="003004E4" w:rsidRPr="00DF7F3C">
        <w:rPr>
          <w:b/>
          <w:lang w:val="es-ES"/>
        </w:rPr>
        <w:t xml:space="preserve"> la información</w:t>
      </w:r>
      <w:r w:rsidR="003004E4" w:rsidRPr="00CE72E9">
        <w:rPr>
          <w:b/>
          <w:lang w:val="es-ES"/>
        </w:rPr>
        <w:t>:</w:t>
      </w:r>
      <w:r w:rsidR="00177DE2" w:rsidRPr="00CE72E9">
        <w:rPr>
          <w:b/>
          <w:lang w:val="es-ES"/>
        </w:rPr>
        <w:t>29</w:t>
      </w:r>
      <w:r w:rsidR="00AD135D" w:rsidRPr="00CE72E9">
        <w:rPr>
          <w:b/>
          <w:lang w:val="es-ES"/>
        </w:rPr>
        <w:t xml:space="preserve"> de </w:t>
      </w:r>
      <w:r w:rsidR="00177DE2" w:rsidRPr="00CE72E9">
        <w:rPr>
          <w:b/>
          <w:lang w:val="es-ES"/>
        </w:rPr>
        <w:t>octubre</w:t>
      </w:r>
      <w:r w:rsidR="00AD135D" w:rsidRPr="00CE72E9">
        <w:rPr>
          <w:b/>
          <w:lang w:val="es-ES"/>
        </w:rPr>
        <w:t xml:space="preserve"> de 2021</w:t>
      </w:r>
    </w:p>
    <w:p w:rsidR="00643CC7" w:rsidRPr="00DF7F3C" w:rsidRDefault="00637F6C" w:rsidP="00DF7F3C">
      <w:pPr>
        <w:pStyle w:val="Textoindependiente"/>
        <w:spacing w:before="180" w:line="403" w:lineRule="auto"/>
        <w:ind w:right="6898"/>
        <w:rPr>
          <w:lang w:val="es-ES"/>
        </w:rPr>
      </w:pPr>
      <w:r w:rsidRPr="00DF7F3C">
        <w:rPr>
          <w:lang w:val="es-ES"/>
        </w:rPr>
        <w:t xml:space="preserve">Actualización: </w:t>
      </w:r>
      <w:r w:rsidR="00177DE2" w:rsidRPr="00177DE2">
        <w:rPr>
          <w:lang w:val="es-ES"/>
        </w:rPr>
        <w:t>29 de octubre de 2021</w:t>
      </w:r>
    </w:p>
    <w:p w:rsidR="00643CC7" w:rsidRPr="00DF7F3C" w:rsidRDefault="00DF7F3C">
      <w:pPr>
        <w:rPr>
          <w:b/>
          <w:sz w:val="20"/>
          <w:lang w:val="es-ES"/>
        </w:rPr>
      </w:pPr>
      <w:r>
        <w:rPr>
          <w:b/>
          <w:sz w:val="20"/>
          <w:lang w:val="es-ES"/>
        </w:rPr>
        <w:t>ENCARGO AL MEDIO PROPIO TRAGASA.</w:t>
      </w:r>
    </w:p>
    <w:p w:rsidR="00643CC7" w:rsidRPr="00DF7F3C" w:rsidRDefault="00643CC7">
      <w:pPr>
        <w:spacing w:before="1"/>
        <w:rPr>
          <w:b/>
          <w:sz w:val="17"/>
          <w:lang w:val="es-E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7373"/>
      </w:tblGrid>
      <w:tr w:rsidR="00643CC7" w:rsidRPr="00D8640E">
        <w:trPr>
          <w:trHeight w:val="537"/>
        </w:trPr>
        <w:tc>
          <w:tcPr>
            <w:tcW w:w="2971" w:type="dxa"/>
          </w:tcPr>
          <w:p w:rsidR="00643CC7" w:rsidRPr="00DF7F3C" w:rsidRDefault="00637F6C" w:rsidP="00DF7F3C">
            <w:pPr>
              <w:pStyle w:val="TableParagraph"/>
              <w:ind w:left="107"/>
              <w:rPr>
                <w:b/>
                <w:lang w:val="es-ES"/>
              </w:rPr>
            </w:pPr>
            <w:r w:rsidRPr="00DF7F3C">
              <w:rPr>
                <w:b/>
                <w:lang w:val="es-ES"/>
              </w:rPr>
              <w:t xml:space="preserve">Entidad a la que se realiza </w:t>
            </w:r>
            <w:r w:rsidR="00DF7F3C">
              <w:rPr>
                <w:b/>
                <w:lang w:val="es-ES"/>
              </w:rPr>
              <w:t>el encargo</w:t>
            </w:r>
          </w:p>
        </w:tc>
        <w:tc>
          <w:tcPr>
            <w:tcW w:w="7373" w:type="dxa"/>
          </w:tcPr>
          <w:p w:rsidR="00643CC7" w:rsidRPr="00DF7F3C" w:rsidRDefault="003004E4">
            <w:pPr>
              <w:pStyle w:val="TableParagraph"/>
              <w:ind w:left="1161" w:right="1158"/>
              <w:jc w:val="center"/>
              <w:rPr>
                <w:lang w:val="es-ES"/>
              </w:rPr>
            </w:pPr>
            <w:r w:rsidRPr="00DF7F3C">
              <w:rPr>
                <w:lang w:val="es-ES"/>
              </w:rPr>
              <w:t>TRANSFORMACIONES AGRARIAS, S.A. (TRAGSA)</w:t>
            </w:r>
          </w:p>
        </w:tc>
      </w:tr>
      <w:tr w:rsidR="00643CC7" w:rsidRPr="00D8640E" w:rsidTr="00AA48CF">
        <w:trPr>
          <w:trHeight w:val="915"/>
        </w:trPr>
        <w:tc>
          <w:tcPr>
            <w:tcW w:w="2971" w:type="dxa"/>
          </w:tcPr>
          <w:p w:rsidR="00643CC7" w:rsidRDefault="00637F6C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Denominación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373" w:type="dxa"/>
          </w:tcPr>
          <w:p w:rsidR="00643CC7" w:rsidRPr="000F6F3E" w:rsidRDefault="00AD135D" w:rsidP="000F6F3E">
            <w:pPr>
              <w:pStyle w:val="TableParagraph"/>
              <w:spacing w:line="240" w:lineRule="auto"/>
              <w:ind w:right="90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AA48CF" w:rsidRPr="00AA48CF">
              <w:rPr>
                <w:rFonts w:ascii="Times New Roman" w:hAnsi="Times New Roman" w:cs="Times New Roman"/>
                <w:lang w:val="es-ES"/>
              </w:rPr>
              <w:t xml:space="preserve">Ampliación de la Estación Desalinizadora de Agua Depurada del complejo hidráulico de </w:t>
            </w:r>
            <w:proofErr w:type="spellStart"/>
            <w:r w:rsidR="00AA48CF" w:rsidRPr="00AA48CF">
              <w:rPr>
                <w:rFonts w:ascii="Times New Roman" w:hAnsi="Times New Roman" w:cs="Times New Roman"/>
                <w:lang w:val="es-ES"/>
              </w:rPr>
              <w:t>Adeje</w:t>
            </w:r>
            <w:proofErr w:type="spellEnd"/>
            <w:r w:rsidR="00AA48CF" w:rsidRPr="00AA48CF">
              <w:rPr>
                <w:rFonts w:ascii="Times New Roman" w:hAnsi="Times New Roman" w:cs="Times New Roman"/>
                <w:lang w:val="es-ES"/>
              </w:rPr>
              <w:t xml:space="preserve">-Arona (Ámbito el Vallito) </w:t>
            </w:r>
            <w:r w:rsidR="00AA48CF">
              <w:rPr>
                <w:rFonts w:ascii="Times New Roman" w:hAnsi="Times New Roman" w:cs="Times New Roman"/>
                <w:lang w:val="es-ES"/>
              </w:rPr>
              <w:t>(Expediente 2020/073</w:t>
            </w:r>
            <w:r>
              <w:rPr>
                <w:rFonts w:ascii="Times New Roman" w:hAnsi="Times New Roman" w:cs="Times New Roman"/>
                <w:lang w:val="es-ES"/>
              </w:rPr>
              <w:t>)</w:t>
            </w:r>
          </w:p>
        </w:tc>
      </w:tr>
      <w:tr w:rsidR="00643CC7" w:rsidRPr="00D8640E">
        <w:trPr>
          <w:trHeight w:val="2150"/>
        </w:trPr>
        <w:tc>
          <w:tcPr>
            <w:tcW w:w="2971" w:type="dxa"/>
          </w:tcPr>
          <w:p w:rsidR="00643CC7" w:rsidRDefault="00637F6C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Objeto</w:t>
            </w:r>
            <w:proofErr w:type="spellEnd"/>
          </w:p>
        </w:tc>
        <w:tc>
          <w:tcPr>
            <w:tcW w:w="7373" w:type="dxa"/>
          </w:tcPr>
          <w:p w:rsidR="000F6F3E" w:rsidRDefault="000F6F3E" w:rsidP="000F6F3E">
            <w:pPr>
              <w:jc w:val="both"/>
              <w:rPr>
                <w:rFonts w:ascii="Times New Roman" w:hAnsi="Times New Roman"/>
                <w:lang w:val="es-ES"/>
              </w:rPr>
            </w:pPr>
          </w:p>
          <w:p w:rsidR="00AA48CF" w:rsidRPr="00AA48CF" w:rsidRDefault="00AD135D" w:rsidP="00AA48CF">
            <w:pPr>
              <w:jc w:val="both"/>
              <w:rPr>
                <w:rFonts w:ascii="Times New Roman" w:hAnsi="Times New Roman"/>
                <w:lang w:val="x-none"/>
              </w:rPr>
            </w:pPr>
            <w:r w:rsidRPr="00AA48CF">
              <w:rPr>
                <w:rFonts w:ascii="Times New Roman" w:hAnsi="Times New Roman" w:cs="Times New Roman"/>
                <w:lang w:val="es-ES"/>
              </w:rPr>
              <w:t xml:space="preserve">El objeto del encargo </w:t>
            </w:r>
            <w:r w:rsidR="00AA48CF">
              <w:rPr>
                <w:rFonts w:ascii="Times New Roman" w:hAnsi="Times New Roman" w:cs="Times New Roman"/>
                <w:lang w:val="es-ES"/>
              </w:rPr>
              <w:t xml:space="preserve">son las </w:t>
            </w:r>
            <w:r w:rsidR="00AA48CF" w:rsidRPr="00D8640E">
              <w:rPr>
                <w:rFonts w:ascii="Times New Roman" w:hAnsi="Times New Roman"/>
                <w:lang w:val="es-ES"/>
              </w:rPr>
              <w:t xml:space="preserve">obras e instalaciones necesarias para dotar al </w:t>
            </w:r>
            <w:r w:rsidR="00AA48CF" w:rsidRPr="00D8640E">
              <w:rPr>
                <w:rFonts w:ascii="Times New Roman" w:hAnsi="Times New Roman"/>
                <w:b/>
                <w:bCs/>
                <w:caps/>
                <w:lang w:val="es-ES"/>
              </w:rPr>
              <w:t>Complejo Hidráulico de Adeje Arona</w:t>
            </w:r>
            <w:r w:rsidR="00AA48CF" w:rsidRPr="00D8640E">
              <w:rPr>
                <w:rFonts w:ascii="Times New Roman" w:hAnsi="Times New Roman"/>
                <w:lang w:val="es-ES"/>
              </w:rPr>
              <w:t xml:space="preserve"> de una </w:t>
            </w:r>
            <w:r w:rsidR="00AA48CF" w:rsidRPr="00D8640E">
              <w:rPr>
                <w:rFonts w:ascii="Times New Roman" w:hAnsi="Times New Roman"/>
                <w:b/>
                <w:bCs/>
                <w:lang w:val="es-ES"/>
              </w:rPr>
              <w:t>Estación Desalinizadora de Aguas Salobres</w:t>
            </w:r>
            <w:r w:rsidR="00AA48CF" w:rsidRPr="00D8640E">
              <w:rPr>
                <w:rFonts w:ascii="Times New Roman" w:hAnsi="Times New Roman"/>
                <w:lang w:val="es-ES"/>
              </w:rPr>
              <w:t xml:space="preserve"> </w:t>
            </w:r>
            <w:r w:rsidR="00AA48CF" w:rsidRPr="00D8640E">
              <w:rPr>
                <w:rFonts w:ascii="Times New Roman" w:hAnsi="Times New Roman"/>
                <w:b/>
                <w:bCs/>
                <w:lang w:val="es-ES"/>
              </w:rPr>
              <w:t>EDAS</w:t>
            </w:r>
            <w:r w:rsidR="00AA48CF" w:rsidRPr="00D8640E">
              <w:rPr>
                <w:rFonts w:ascii="Times New Roman" w:hAnsi="Times New Roman"/>
                <w:lang w:val="es-ES"/>
              </w:rPr>
              <w:t xml:space="preserve"> con capacidad de tratamiento de 24.000 m3/día, lo que permitirá </w:t>
            </w:r>
            <w:r w:rsidR="00AA48CF" w:rsidRPr="00D8640E">
              <w:rPr>
                <w:rFonts w:ascii="Times New Roman" w:hAnsi="Times New Roman"/>
                <w:b/>
                <w:bCs/>
                <w:lang w:val="es-ES"/>
              </w:rPr>
              <w:t>ofertar a la agricultura del arco suroeste de la Isla de Tenerife un volumen de agua de riego del orden de 35.000 m3/día c</w:t>
            </w:r>
            <w:proofErr w:type="spellStart"/>
            <w:r w:rsidR="00AA48CF" w:rsidRPr="00AA48CF">
              <w:rPr>
                <w:rFonts w:ascii="Times New Roman" w:hAnsi="Times New Roman"/>
                <w:b/>
                <w:bCs/>
                <w:lang w:val="x-none"/>
              </w:rPr>
              <w:t>on</w:t>
            </w:r>
            <w:proofErr w:type="spellEnd"/>
            <w:r w:rsidR="00AA48CF" w:rsidRPr="00AA48CF">
              <w:rPr>
                <w:rFonts w:ascii="Times New Roman" w:hAnsi="Times New Roman"/>
                <w:b/>
                <w:bCs/>
                <w:lang w:val="x-none"/>
              </w:rPr>
              <w:t xml:space="preserve"> la conductividad de referencia de 1.100 </w:t>
            </w:r>
            <w:proofErr w:type="spellStart"/>
            <w:r w:rsidR="00AA48CF" w:rsidRPr="00AA48CF">
              <w:rPr>
                <w:rFonts w:ascii="Times New Roman" w:hAnsi="Times New Roman"/>
                <w:b/>
                <w:bCs/>
                <w:lang w:val="x-none"/>
              </w:rPr>
              <w:t>μS</w:t>
            </w:r>
            <w:proofErr w:type="spellEnd"/>
            <w:r w:rsidR="00AA48CF" w:rsidRPr="00AA48CF">
              <w:rPr>
                <w:rFonts w:ascii="Times New Roman" w:hAnsi="Times New Roman"/>
                <w:b/>
                <w:bCs/>
                <w:lang w:val="x-none"/>
              </w:rPr>
              <w:t>/cm</w:t>
            </w:r>
            <w:r w:rsidR="00AA48CF" w:rsidRPr="00AA48CF">
              <w:rPr>
                <w:rFonts w:ascii="Times New Roman" w:hAnsi="Times New Roman"/>
                <w:lang w:val="x-none"/>
              </w:rPr>
              <w:t>.</w:t>
            </w:r>
          </w:p>
          <w:p w:rsidR="00643CC7" w:rsidRPr="00AA48CF" w:rsidRDefault="00643CC7" w:rsidP="00AA48CF">
            <w:pPr>
              <w:jc w:val="both"/>
              <w:rPr>
                <w:lang w:val="es-ES"/>
              </w:rPr>
            </w:pPr>
          </w:p>
        </w:tc>
      </w:tr>
      <w:tr w:rsidR="00643CC7">
        <w:trPr>
          <w:trHeight w:val="537"/>
        </w:trPr>
        <w:tc>
          <w:tcPr>
            <w:tcW w:w="2971" w:type="dxa"/>
          </w:tcPr>
          <w:p w:rsidR="00643CC7" w:rsidRDefault="00637F6C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Presupuesto</w:t>
            </w:r>
            <w:proofErr w:type="spellEnd"/>
            <w:r>
              <w:rPr>
                <w:b/>
              </w:rPr>
              <w:t xml:space="preserve"> de la</w:t>
            </w:r>
          </w:p>
          <w:p w:rsidR="00643CC7" w:rsidRDefault="00637F6C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encomienda.</w:t>
            </w:r>
          </w:p>
        </w:tc>
        <w:tc>
          <w:tcPr>
            <w:tcW w:w="7373" w:type="dxa"/>
          </w:tcPr>
          <w:p w:rsidR="00643CC7" w:rsidRPr="00AD135D" w:rsidRDefault="00AA48CF" w:rsidP="00AA48CF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8.740.233,87€</w:t>
            </w:r>
            <w:r w:rsidR="00637F6C" w:rsidRPr="00AD13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3CC7">
        <w:trPr>
          <w:trHeight w:val="537"/>
        </w:trPr>
        <w:tc>
          <w:tcPr>
            <w:tcW w:w="2971" w:type="dxa"/>
          </w:tcPr>
          <w:p w:rsidR="00643CC7" w:rsidRDefault="00637F6C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Duración</w:t>
            </w:r>
            <w:proofErr w:type="spellEnd"/>
          </w:p>
        </w:tc>
        <w:tc>
          <w:tcPr>
            <w:tcW w:w="7373" w:type="dxa"/>
          </w:tcPr>
          <w:p w:rsidR="00643CC7" w:rsidRDefault="00AA48CF">
            <w:pPr>
              <w:pStyle w:val="TableParagraph"/>
            </w:pPr>
            <w:r>
              <w:t xml:space="preserve">18 </w:t>
            </w:r>
            <w:proofErr w:type="spellStart"/>
            <w:r>
              <w:t>meses</w:t>
            </w:r>
            <w:proofErr w:type="spellEnd"/>
          </w:p>
        </w:tc>
      </w:tr>
      <w:tr w:rsidR="00643CC7" w:rsidRPr="00D8640E">
        <w:trPr>
          <w:trHeight w:val="537"/>
        </w:trPr>
        <w:tc>
          <w:tcPr>
            <w:tcW w:w="2971" w:type="dxa"/>
          </w:tcPr>
          <w:p w:rsidR="00643CC7" w:rsidRDefault="00637F6C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Obligaciones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económicas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373" w:type="dxa"/>
          </w:tcPr>
          <w:p w:rsidR="00643CC7" w:rsidRPr="00DF7F3C" w:rsidRDefault="00637F6C">
            <w:pPr>
              <w:pStyle w:val="TableParagraph"/>
              <w:rPr>
                <w:lang w:val="es-ES"/>
              </w:rPr>
            </w:pPr>
            <w:r w:rsidRPr="00DF7F3C">
              <w:rPr>
                <w:lang w:val="es-ES"/>
              </w:rPr>
              <w:t xml:space="preserve">Abono por la entidad </w:t>
            </w:r>
            <w:proofErr w:type="spellStart"/>
            <w:r w:rsidRPr="00DF7F3C">
              <w:rPr>
                <w:lang w:val="es-ES"/>
              </w:rPr>
              <w:t>encomendante</w:t>
            </w:r>
            <w:proofErr w:type="spellEnd"/>
            <w:r w:rsidRPr="00DF7F3C">
              <w:rPr>
                <w:lang w:val="es-ES"/>
              </w:rPr>
              <w:t xml:space="preserve"> de las actuaciones realizadas.</w:t>
            </w:r>
          </w:p>
        </w:tc>
      </w:tr>
      <w:tr w:rsidR="00643CC7" w:rsidRPr="00D8640E">
        <w:trPr>
          <w:trHeight w:val="537"/>
        </w:trPr>
        <w:tc>
          <w:tcPr>
            <w:tcW w:w="2971" w:type="dxa"/>
          </w:tcPr>
          <w:p w:rsidR="00643CC7" w:rsidRDefault="000F6F3E" w:rsidP="000F6F3E">
            <w:pPr>
              <w:pStyle w:val="TableParagraph"/>
              <w:spacing w:line="240" w:lineRule="auto"/>
              <w:ind w:left="107" w:right="887"/>
              <w:rPr>
                <w:b/>
              </w:rPr>
            </w:pPr>
            <w:r>
              <w:rPr>
                <w:b/>
                <w:lang w:val="es-ES"/>
              </w:rPr>
              <w:t xml:space="preserve">Tarifas y precios </w:t>
            </w:r>
            <w:r w:rsidR="00637F6C" w:rsidRPr="000F6F3E">
              <w:rPr>
                <w:b/>
                <w:lang w:val="es-ES"/>
              </w:rPr>
              <w:t>fijados.</w:t>
            </w:r>
          </w:p>
        </w:tc>
        <w:tc>
          <w:tcPr>
            <w:tcW w:w="7373" w:type="dxa"/>
          </w:tcPr>
          <w:p w:rsidR="00643CC7" w:rsidRPr="00DF7F3C" w:rsidRDefault="003004E4" w:rsidP="003004E4">
            <w:pPr>
              <w:pStyle w:val="TableParagraph"/>
              <w:ind w:left="0"/>
              <w:rPr>
                <w:lang w:val="es-ES"/>
              </w:rPr>
            </w:pPr>
            <w:r w:rsidRPr="00DF7F3C">
              <w:rPr>
                <w:lang w:val="es-ES"/>
              </w:rPr>
              <w:t>Tarifas aprobadas por TRAGSA el 1 de abril de 2020, publicadas en BOE de 2 de abril de 2020</w:t>
            </w:r>
            <w:r w:rsidR="00AA48CF">
              <w:rPr>
                <w:lang w:val="es-ES"/>
              </w:rPr>
              <w:t xml:space="preserve"> (pendiente de actualización)</w:t>
            </w:r>
          </w:p>
        </w:tc>
      </w:tr>
      <w:tr w:rsidR="00643CC7" w:rsidRPr="00D8640E" w:rsidTr="000F6F3E">
        <w:trPr>
          <w:trHeight w:val="1635"/>
        </w:trPr>
        <w:tc>
          <w:tcPr>
            <w:tcW w:w="2971" w:type="dxa"/>
          </w:tcPr>
          <w:p w:rsidR="00643CC7" w:rsidRPr="00CE72E9" w:rsidRDefault="00637F6C">
            <w:pPr>
              <w:pStyle w:val="TableParagraph"/>
              <w:spacing w:line="240" w:lineRule="auto"/>
              <w:ind w:left="107" w:right="887"/>
              <w:rPr>
                <w:b/>
                <w:lang w:val="es-ES"/>
              </w:rPr>
            </w:pPr>
            <w:r w:rsidRPr="00CE72E9">
              <w:rPr>
                <w:b/>
                <w:lang w:val="es-ES"/>
              </w:rPr>
              <w:t>Personas o entidades adjudicatarias de las subcontrataciones efectuadas.</w:t>
            </w:r>
          </w:p>
        </w:tc>
        <w:tc>
          <w:tcPr>
            <w:tcW w:w="7373" w:type="dxa"/>
          </w:tcPr>
          <w:p w:rsidR="00504437" w:rsidRPr="00CE72E9" w:rsidRDefault="00504437" w:rsidP="00504437">
            <w:pPr>
              <w:pStyle w:val="TableParagraph"/>
              <w:rPr>
                <w:lang w:val="es-ES"/>
              </w:rPr>
            </w:pPr>
            <w:r w:rsidRPr="00CE72E9">
              <w:rPr>
                <w:lang w:val="es-ES"/>
              </w:rPr>
              <w:t xml:space="preserve">- Control de Calidad de la Obra. Instituto Canario de Investigaciones en la Construcción ICINCO, S.A. </w:t>
            </w:r>
          </w:p>
          <w:p w:rsidR="00643CC7" w:rsidRPr="00CE72E9" w:rsidRDefault="00643CC7" w:rsidP="00504437">
            <w:pPr>
              <w:pStyle w:val="TableParagraph"/>
              <w:rPr>
                <w:lang w:val="es-ES"/>
              </w:rPr>
            </w:pPr>
          </w:p>
        </w:tc>
      </w:tr>
      <w:tr w:rsidR="00643CC7" w:rsidRPr="000F6F3E">
        <w:trPr>
          <w:trHeight w:val="1074"/>
        </w:trPr>
        <w:tc>
          <w:tcPr>
            <w:tcW w:w="2971" w:type="dxa"/>
          </w:tcPr>
          <w:p w:rsidR="00643CC7" w:rsidRPr="00CE72E9" w:rsidRDefault="00637F6C">
            <w:pPr>
              <w:pStyle w:val="TableParagraph"/>
              <w:spacing w:line="240" w:lineRule="auto"/>
              <w:ind w:left="107" w:right="265"/>
              <w:rPr>
                <w:b/>
                <w:lang w:val="es-ES"/>
              </w:rPr>
            </w:pPr>
            <w:r w:rsidRPr="00CE72E9">
              <w:rPr>
                <w:b/>
                <w:lang w:val="es-ES"/>
              </w:rPr>
              <w:t>Procedimiento seguido para las subcontrataciones efectuadas.</w:t>
            </w:r>
          </w:p>
        </w:tc>
        <w:tc>
          <w:tcPr>
            <w:tcW w:w="7373" w:type="dxa"/>
          </w:tcPr>
          <w:p w:rsidR="00504437" w:rsidRPr="00CE72E9" w:rsidRDefault="00504437" w:rsidP="00504437">
            <w:pPr>
              <w:pStyle w:val="TableParagraph"/>
              <w:rPr>
                <w:lang w:val="es-ES"/>
              </w:rPr>
            </w:pPr>
            <w:r w:rsidRPr="00CE72E9">
              <w:rPr>
                <w:lang w:val="es-ES"/>
              </w:rPr>
              <w:t>Contrato Menor.</w:t>
            </w:r>
          </w:p>
          <w:p w:rsidR="00643CC7" w:rsidRPr="00CE72E9" w:rsidRDefault="00643CC7">
            <w:pPr>
              <w:pStyle w:val="TableParagraph"/>
              <w:rPr>
                <w:lang w:val="es-ES"/>
              </w:rPr>
            </w:pPr>
          </w:p>
        </w:tc>
      </w:tr>
      <w:tr w:rsidR="00643CC7" w:rsidRPr="000F6F3E">
        <w:trPr>
          <w:trHeight w:val="805"/>
        </w:trPr>
        <w:tc>
          <w:tcPr>
            <w:tcW w:w="2971" w:type="dxa"/>
          </w:tcPr>
          <w:p w:rsidR="00643CC7" w:rsidRPr="00CE72E9" w:rsidRDefault="00637F6C" w:rsidP="000F6F3E">
            <w:pPr>
              <w:pStyle w:val="TableParagraph"/>
              <w:spacing w:line="240" w:lineRule="auto"/>
              <w:ind w:left="107" w:right="111"/>
              <w:rPr>
                <w:b/>
                <w:lang w:val="es-ES"/>
              </w:rPr>
            </w:pPr>
            <w:r w:rsidRPr="00CE72E9">
              <w:rPr>
                <w:b/>
                <w:lang w:val="es-ES"/>
              </w:rPr>
              <w:t>Importe de las adjudicaciones de las subcontrataciones</w:t>
            </w:r>
            <w:r w:rsidR="000F6F3E" w:rsidRPr="00CE72E9">
              <w:rPr>
                <w:b/>
                <w:lang w:val="es-ES"/>
              </w:rPr>
              <w:t xml:space="preserve"> e</w:t>
            </w:r>
            <w:r w:rsidRPr="00CE72E9">
              <w:rPr>
                <w:b/>
                <w:lang w:val="es-ES"/>
              </w:rPr>
              <w:t>fectuada</w:t>
            </w:r>
            <w:r w:rsidR="000F6F3E" w:rsidRPr="00CE72E9">
              <w:rPr>
                <w:b/>
                <w:lang w:val="es-ES"/>
              </w:rPr>
              <w:t>s.</w:t>
            </w:r>
          </w:p>
        </w:tc>
        <w:tc>
          <w:tcPr>
            <w:tcW w:w="7373" w:type="dxa"/>
          </w:tcPr>
          <w:p w:rsidR="00643CC7" w:rsidRPr="00CE72E9" w:rsidRDefault="00D8640E">
            <w:pPr>
              <w:pStyle w:val="TableParagraph"/>
              <w:rPr>
                <w:lang w:val="es-ES"/>
              </w:rPr>
            </w:pPr>
            <w:r w:rsidRPr="00CE72E9">
              <w:rPr>
                <w:lang w:val="es-ES"/>
              </w:rPr>
              <w:t>-. 4.015,50</w:t>
            </w:r>
          </w:p>
        </w:tc>
      </w:tr>
    </w:tbl>
    <w:p w:rsidR="000614E7" w:rsidRDefault="000614E7">
      <w:pPr>
        <w:rPr>
          <w:lang w:val="es-ES"/>
        </w:rPr>
      </w:pPr>
    </w:p>
    <w:p w:rsidR="000614E7" w:rsidRDefault="000614E7">
      <w:pPr>
        <w:rPr>
          <w:lang w:val="es-ES"/>
        </w:rPr>
      </w:pPr>
      <w:r>
        <w:rPr>
          <w:lang w:val="es-ES"/>
        </w:rPr>
        <w:br w:type="page"/>
      </w:r>
    </w:p>
    <w:p w:rsidR="000614E7" w:rsidRPr="00DF7F3C" w:rsidRDefault="000614E7" w:rsidP="000614E7">
      <w:pPr>
        <w:pStyle w:val="Textoindependiente"/>
        <w:spacing w:before="38"/>
        <w:rPr>
          <w:lang w:val="es-ES"/>
        </w:rPr>
      </w:pPr>
      <w:r w:rsidRPr="00DF7F3C">
        <w:rPr>
          <w:lang w:val="es-ES"/>
        </w:rPr>
        <w:t>ENCOMIENDAS DE</w:t>
      </w:r>
      <w:r w:rsidRPr="00DF7F3C">
        <w:rPr>
          <w:spacing w:val="-8"/>
          <w:lang w:val="es-ES"/>
        </w:rPr>
        <w:t xml:space="preserve"> </w:t>
      </w:r>
      <w:r w:rsidRPr="00DF7F3C">
        <w:rPr>
          <w:lang w:val="es-ES"/>
        </w:rPr>
        <w:t>GESTIÓN/ENCARGO A MEDIO PROPIO</w:t>
      </w:r>
      <w:bookmarkStart w:id="0" w:name="_GoBack"/>
      <w:bookmarkEnd w:id="0"/>
    </w:p>
    <w:p w:rsidR="000614E7" w:rsidRDefault="000614E7" w:rsidP="000614E7">
      <w:pPr>
        <w:rPr>
          <w:lang w:val="es-ES"/>
        </w:rPr>
      </w:pPr>
    </w:p>
    <w:p w:rsidR="000614E7" w:rsidRPr="00DF7F3C" w:rsidRDefault="000614E7" w:rsidP="000614E7">
      <w:pPr>
        <w:rPr>
          <w:b/>
          <w:lang w:val="es-ES"/>
        </w:rPr>
      </w:pPr>
      <w:r w:rsidRPr="00DF7F3C">
        <w:rPr>
          <w:b/>
          <w:lang w:val="es-ES"/>
        </w:rPr>
        <w:t>Fecha de la información:</w:t>
      </w:r>
      <w:r>
        <w:rPr>
          <w:b/>
          <w:lang w:val="es-ES"/>
        </w:rPr>
        <w:t>5 de julio de 2021</w:t>
      </w:r>
    </w:p>
    <w:p w:rsidR="000614E7" w:rsidRPr="00DF7F3C" w:rsidRDefault="000614E7" w:rsidP="000614E7">
      <w:pPr>
        <w:pStyle w:val="Textoindependiente"/>
        <w:spacing w:before="180" w:line="403" w:lineRule="auto"/>
        <w:ind w:right="6898"/>
        <w:rPr>
          <w:lang w:val="es-ES"/>
        </w:rPr>
      </w:pPr>
      <w:r w:rsidRPr="00DF7F3C">
        <w:rPr>
          <w:lang w:val="es-ES"/>
        </w:rPr>
        <w:t xml:space="preserve">Actualización: </w:t>
      </w:r>
      <w:r>
        <w:rPr>
          <w:lang w:val="es-ES"/>
        </w:rPr>
        <w:t>5 de julio de 2021</w:t>
      </w:r>
    </w:p>
    <w:p w:rsidR="000614E7" w:rsidRPr="00DF7F3C" w:rsidRDefault="000614E7" w:rsidP="000614E7">
      <w:pPr>
        <w:rPr>
          <w:b/>
          <w:sz w:val="20"/>
          <w:lang w:val="es-ES"/>
        </w:rPr>
      </w:pPr>
      <w:r>
        <w:rPr>
          <w:b/>
          <w:sz w:val="20"/>
          <w:lang w:val="es-ES"/>
        </w:rPr>
        <w:t>ENCARGO AL MEDIO PROPIO TRAGASA.</w:t>
      </w:r>
    </w:p>
    <w:p w:rsidR="000614E7" w:rsidRPr="00DF7F3C" w:rsidRDefault="000614E7" w:rsidP="000614E7">
      <w:pPr>
        <w:spacing w:before="1"/>
        <w:rPr>
          <w:b/>
          <w:sz w:val="17"/>
          <w:lang w:val="es-E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7373"/>
      </w:tblGrid>
      <w:tr w:rsidR="000614E7" w:rsidRPr="00CF5DA5" w:rsidTr="00E54190">
        <w:trPr>
          <w:trHeight w:val="537"/>
        </w:trPr>
        <w:tc>
          <w:tcPr>
            <w:tcW w:w="2971" w:type="dxa"/>
          </w:tcPr>
          <w:p w:rsidR="000614E7" w:rsidRPr="00DF7F3C" w:rsidRDefault="000614E7" w:rsidP="00E54190">
            <w:pPr>
              <w:pStyle w:val="TableParagraph"/>
              <w:ind w:left="107"/>
              <w:rPr>
                <w:b/>
                <w:lang w:val="es-ES"/>
              </w:rPr>
            </w:pPr>
            <w:r w:rsidRPr="00DF7F3C">
              <w:rPr>
                <w:b/>
                <w:lang w:val="es-ES"/>
              </w:rPr>
              <w:t xml:space="preserve">Entidad a la que se realiza </w:t>
            </w:r>
            <w:r>
              <w:rPr>
                <w:b/>
                <w:lang w:val="es-ES"/>
              </w:rPr>
              <w:t>el encargo</w:t>
            </w:r>
          </w:p>
        </w:tc>
        <w:tc>
          <w:tcPr>
            <w:tcW w:w="7373" w:type="dxa"/>
          </w:tcPr>
          <w:p w:rsidR="000614E7" w:rsidRPr="00DF7F3C" w:rsidRDefault="000614E7" w:rsidP="00E54190">
            <w:pPr>
              <w:pStyle w:val="TableParagraph"/>
              <w:ind w:left="1161" w:right="1158"/>
              <w:jc w:val="center"/>
              <w:rPr>
                <w:lang w:val="es-ES"/>
              </w:rPr>
            </w:pPr>
            <w:r w:rsidRPr="00DF7F3C">
              <w:rPr>
                <w:lang w:val="es-ES"/>
              </w:rPr>
              <w:t>TRANSFORMACIONES AGRARIAS, S.A. (TRAGSA)</w:t>
            </w:r>
          </w:p>
        </w:tc>
      </w:tr>
      <w:tr w:rsidR="000614E7" w:rsidRPr="00CF5DA5" w:rsidTr="00E54190">
        <w:trPr>
          <w:trHeight w:val="1766"/>
        </w:trPr>
        <w:tc>
          <w:tcPr>
            <w:tcW w:w="2971" w:type="dxa"/>
          </w:tcPr>
          <w:p w:rsidR="000614E7" w:rsidRDefault="000614E7" w:rsidP="00E54190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Denominación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373" w:type="dxa"/>
          </w:tcPr>
          <w:p w:rsidR="000614E7" w:rsidRPr="000F6F3E" w:rsidRDefault="000614E7" w:rsidP="00E54190">
            <w:pPr>
              <w:pStyle w:val="TableParagraph"/>
              <w:spacing w:line="240" w:lineRule="auto"/>
              <w:ind w:right="90"/>
              <w:jc w:val="both"/>
              <w:rPr>
                <w:rFonts w:ascii="Times New Roman" w:hAnsi="Times New Roman" w:cs="Times New Roman"/>
                <w:lang w:val="es-ES"/>
              </w:rPr>
            </w:pPr>
            <w:r w:rsidRPr="00AD135D">
              <w:rPr>
                <w:rFonts w:ascii="Times New Roman" w:hAnsi="Times New Roman" w:cs="Times New Roman"/>
                <w:lang w:val="es-ES"/>
              </w:rPr>
              <w:t xml:space="preserve">Actuaciones para la habilitación funcional de la tubería de agua regenerada desde la EDAR de </w:t>
            </w:r>
            <w:proofErr w:type="spellStart"/>
            <w:r w:rsidRPr="00AD135D">
              <w:rPr>
                <w:rFonts w:ascii="Times New Roman" w:hAnsi="Times New Roman" w:cs="Times New Roman"/>
                <w:lang w:val="es-ES"/>
              </w:rPr>
              <w:t>Adeje</w:t>
            </w:r>
            <w:proofErr w:type="spellEnd"/>
            <w:r w:rsidRPr="00AD135D">
              <w:rPr>
                <w:rFonts w:ascii="Times New Roman" w:hAnsi="Times New Roman" w:cs="Times New Roman"/>
                <w:lang w:val="es-ES"/>
              </w:rPr>
              <w:t xml:space="preserve">-Arona a Santiago del Teide en el tramo comprendido entre el PK 9+318 "Golf Costa </w:t>
            </w:r>
            <w:proofErr w:type="spellStart"/>
            <w:r w:rsidRPr="00AD135D">
              <w:rPr>
                <w:rFonts w:ascii="Times New Roman" w:hAnsi="Times New Roman" w:cs="Times New Roman"/>
                <w:lang w:val="es-ES"/>
              </w:rPr>
              <w:t>Adeje</w:t>
            </w:r>
            <w:proofErr w:type="spellEnd"/>
            <w:r w:rsidRPr="00AD135D">
              <w:rPr>
                <w:rFonts w:ascii="Times New Roman" w:hAnsi="Times New Roman" w:cs="Times New Roman"/>
                <w:lang w:val="es-ES"/>
              </w:rPr>
              <w:t xml:space="preserve">" y el PK 24+183 "Las </w:t>
            </w:r>
            <w:proofErr w:type="spellStart"/>
            <w:r w:rsidRPr="00AD135D">
              <w:rPr>
                <w:rFonts w:ascii="Times New Roman" w:hAnsi="Times New Roman" w:cs="Times New Roman"/>
                <w:lang w:val="es-ES"/>
              </w:rPr>
              <w:t>Charquetas</w:t>
            </w:r>
            <w:proofErr w:type="spellEnd"/>
            <w:r w:rsidRPr="00AD135D">
              <w:rPr>
                <w:rFonts w:ascii="Times New Roman" w:hAnsi="Times New Roman" w:cs="Times New Roman"/>
                <w:lang w:val="es-ES"/>
              </w:rPr>
              <w:t>"</w:t>
            </w:r>
            <w:r>
              <w:rPr>
                <w:rFonts w:ascii="Times New Roman" w:hAnsi="Times New Roman" w:cs="Times New Roman"/>
                <w:lang w:val="es-ES"/>
              </w:rPr>
              <w:t xml:space="preserve"> (Expediente 2020/026)</w:t>
            </w:r>
          </w:p>
        </w:tc>
      </w:tr>
      <w:tr w:rsidR="000614E7" w:rsidRPr="00CF5DA5" w:rsidTr="00E54190">
        <w:trPr>
          <w:trHeight w:val="2150"/>
        </w:trPr>
        <w:tc>
          <w:tcPr>
            <w:tcW w:w="2971" w:type="dxa"/>
          </w:tcPr>
          <w:p w:rsidR="000614E7" w:rsidRDefault="000614E7" w:rsidP="00E54190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Objeto</w:t>
            </w:r>
            <w:proofErr w:type="spellEnd"/>
          </w:p>
        </w:tc>
        <w:tc>
          <w:tcPr>
            <w:tcW w:w="7373" w:type="dxa"/>
          </w:tcPr>
          <w:p w:rsidR="000614E7" w:rsidRDefault="000614E7" w:rsidP="00E54190">
            <w:pPr>
              <w:jc w:val="both"/>
              <w:rPr>
                <w:rFonts w:ascii="Times New Roman" w:hAnsi="Times New Roman"/>
                <w:lang w:val="es-ES"/>
              </w:rPr>
            </w:pPr>
          </w:p>
          <w:p w:rsidR="000614E7" w:rsidRDefault="000614E7" w:rsidP="00E5419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El o</w:t>
            </w:r>
            <w:r w:rsidRPr="00AD135D">
              <w:rPr>
                <w:rFonts w:ascii="Times New Roman" w:hAnsi="Times New Roman" w:cs="Times New Roman"/>
                <w:lang w:val="es-ES"/>
              </w:rPr>
              <w:t>bjeto del encargo persigue la habilitación funcional de la conducción para su puesta en uso y cuyas actuaciones se sustancian en 3 ejes:</w:t>
            </w:r>
          </w:p>
          <w:p w:rsidR="000614E7" w:rsidRPr="00AD135D" w:rsidRDefault="000614E7" w:rsidP="00E54190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:rsidR="000614E7" w:rsidRPr="00AD135D" w:rsidRDefault="000614E7" w:rsidP="00E5419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s-ES"/>
              </w:rPr>
            </w:pPr>
            <w:r w:rsidRPr="00AD135D">
              <w:rPr>
                <w:rFonts w:ascii="Times New Roman" w:hAnsi="Times New Roman" w:cs="Times New Roman"/>
                <w:lang w:val="es-ES"/>
              </w:rPr>
              <w:t>Actuaciones de reparación de elementos de la conducción.</w:t>
            </w:r>
          </w:p>
          <w:p w:rsidR="000614E7" w:rsidRPr="00AD135D" w:rsidRDefault="000614E7" w:rsidP="00E5419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s-ES"/>
              </w:rPr>
            </w:pPr>
            <w:r w:rsidRPr="00AD135D">
              <w:rPr>
                <w:rFonts w:ascii="Times New Roman" w:hAnsi="Times New Roman" w:cs="Times New Roman"/>
                <w:lang w:val="es-ES"/>
              </w:rPr>
              <w:t xml:space="preserve">Actuaciones preparatorias del llenado. Instalación de elementos para el seguimiento y control del llenado. </w:t>
            </w:r>
          </w:p>
          <w:p w:rsidR="000614E7" w:rsidRPr="00AD135D" w:rsidRDefault="000614E7" w:rsidP="00E54190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ES"/>
              </w:rPr>
            </w:pPr>
            <w:r w:rsidRPr="00AD135D">
              <w:rPr>
                <w:rFonts w:ascii="Times New Roman" w:hAnsi="Times New Roman" w:cs="Times New Roman"/>
                <w:lang w:val="es-ES"/>
              </w:rPr>
              <w:t>Realización del llenado para la habilitación funcional de la conducción.</w:t>
            </w:r>
          </w:p>
        </w:tc>
      </w:tr>
      <w:tr w:rsidR="000614E7" w:rsidRPr="00CF5DA5" w:rsidTr="00E54190">
        <w:trPr>
          <w:trHeight w:val="537"/>
        </w:trPr>
        <w:tc>
          <w:tcPr>
            <w:tcW w:w="2971" w:type="dxa"/>
          </w:tcPr>
          <w:p w:rsidR="000614E7" w:rsidRDefault="000614E7" w:rsidP="00E54190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Presupuesto</w:t>
            </w:r>
            <w:proofErr w:type="spellEnd"/>
            <w:r>
              <w:rPr>
                <w:b/>
              </w:rPr>
              <w:t xml:space="preserve"> de la</w:t>
            </w:r>
          </w:p>
          <w:p w:rsidR="000614E7" w:rsidRDefault="000614E7" w:rsidP="00E5419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encomienda.</w:t>
            </w:r>
          </w:p>
        </w:tc>
        <w:tc>
          <w:tcPr>
            <w:tcW w:w="7373" w:type="dxa"/>
          </w:tcPr>
          <w:p w:rsidR="000614E7" w:rsidRPr="00CF5DA5" w:rsidRDefault="000614E7" w:rsidP="00E54190">
            <w:pPr>
              <w:pStyle w:val="TableParagraph"/>
              <w:rPr>
                <w:rFonts w:ascii="Times New Roman" w:hAnsi="Times New Roman" w:cs="Times New Roman"/>
                <w:lang w:val="es-ES"/>
              </w:rPr>
            </w:pPr>
            <w:r w:rsidRPr="00CF5DA5">
              <w:rPr>
                <w:rFonts w:ascii="Times New Roman" w:hAnsi="Times New Roman" w:cs="Times New Roman"/>
                <w:lang w:val="es-ES"/>
              </w:rPr>
              <w:t>115.698,44 € (ampliado mediante Decreto de la Presidencia de 21/06/2021 en 35.972,14€)</w:t>
            </w:r>
          </w:p>
        </w:tc>
      </w:tr>
      <w:tr w:rsidR="000614E7" w:rsidRPr="00CF5DA5" w:rsidTr="00E54190">
        <w:trPr>
          <w:trHeight w:val="537"/>
        </w:trPr>
        <w:tc>
          <w:tcPr>
            <w:tcW w:w="2971" w:type="dxa"/>
          </w:tcPr>
          <w:p w:rsidR="000614E7" w:rsidRDefault="000614E7" w:rsidP="00E54190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Duración</w:t>
            </w:r>
            <w:proofErr w:type="spellEnd"/>
          </w:p>
        </w:tc>
        <w:tc>
          <w:tcPr>
            <w:tcW w:w="7373" w:type="dxa"/>
          </w:tcPr>
          <w:p w:rsidR="000614E7" w:rsidRPr="00CF5DA5" w:rsidRDefault="000614E7" w:rsidP="00E54190">
            <w:pPr>
              <w:pStyle w:val="TableParagraph"/>
              <w:rPr>
                <w:lang w:val="es-ES"/>
              </w:rPr>
            </w:pPr>
            <w:r w:rsidRPr="00CF5DA5">
              <w:rPr>
                <w:lang w:val="es-ES"/>
              </w:rPr>
              <w:t>4 meses (ampliado mediante Decreto de la Presidencia de 21/06/2021 en un (1) mes)</w:t>
            </w:r>
          </w:p>
        </w:tc>
      </w:tr>
      <w:tr w:rsidR="000614E7" w:rsidRPr="00CF5DA5" w:rsidTr="00E54190">
        <w:trPr>
          <w:trHeight w:val="537"/>
        </w:trPr>
        <w:tc>
          <w:tcPr>
            <w:tcW w:w="2971" w:type="dxa"/>
          </w:tcPr>
          <w:p w:rsidR="000614E7" w:rsidRDefault="000614E7" w:rsidP="00E54190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Obligaciones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económicas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373" w:type="dxa"/>
          </w:tcPr>
          <w:p w:rsidR="000614E7" w:rsidRPr="00DF7F3C" w:rsidRDefault="000614E7" w:rsidP="00E54190">
            <w:pPr>
              <w:pStyle w:val="TableParagraph"/>
              <w:rPr>
                <w:lang w:val="es-ES"/>
              </w:rPr>
            </w:pPr>
            <w:r w:rsidRPr="00DF7F3C">
              <w:rPr>
                <w:lang w:val="es-ES"/>
              </w:rPr>
              <w:t xml:space="preserve">Abono por la entidad </w:t>
            </w:r>
            <w:proofErr w:type="spellStart"/>
            <w:r w:rsidRPr="00DF7F3C">
              <w:rPr>
                <w:lang w:val="es-ES"/>
              </w:rPr>
              <w:t>encomendante</w:t>
            </w:r>
            <w:proofErr w:type="spellEnd"/>
            <w:r w:rsidRPr="00DF7F3C">
              <w:rPr>
                <w:lang w:val="es-ES"/>
              </w:rPr>
              <w:t xml:space="preserve"> de las actuaciones realizadas.</w:t>
            </w:r>
          </w:p>
        </w:tc>
      </w:tr>
      <w:tr w:rsidR="000614E7" w:rsidRPr="00CF5DA5" w:rsidTr="00E54190">
        <w:trPr>
          <w:trHeight w:val="537"/>
        </w:trPr>
        <w:tc>
          <w:tcPr>
            <w:tcW w:w="2971" w:type="dxa"/>
          </w:tcPr>
          <w:p w:rsidR="000614E7" w:rsidRDefault="000614E7" w:rsidP="00E54190">
            <w:pPr>
              <w:pStyle w:val="TableParagraph"/>
              <w:spacing w:line="240" w:lineRule="auto"/>
              <w:ind w:left="107" w:right="887"/>
              <w:rPr>
                <w:b/>
              </w:rPr>
            </w:pPr>
            <w:r>
              <w:rPr>
                <w:b/>
                <w:lang w:val="es-ES"/>
              </w:rPr>
              <w:t xml:space="preserve">Tarifas y precios </w:t>
            </w:r>
            <w:r w:rsidRPr="000F6F3E">
              <w:rPr>
                <w:b/>
                <w:lang w:val="es-ES"/>
              </w:rPr>
              <w:t>fijados.</w:t>
            </w:r>
          </w:p>
        </w:tc>
        <w:tc>
          <w:tcPr>
            <w:tcW w:w="7373" w:type="dxa"/>
          </w:tcPr>
          <w:p w:rsidR="000614E7" w:rsidRPr="00DF7F3C" w:rsidRDefault="000614E7" w:rsidP="00E54190">
            <w:pPr>
              <w:pStyle w:val="TableParagraph"/>
              <w:ind w:left="0"/>
              <w:rPr>
                <w:lang w:val="es-ES"/>
              </w:rPr>
            </w:pPr>
            <w:r w:rsidRPr="00DF7F3C">
              <w:rPr>
                <w:lang w:val="es-ES"/>
              </w:rPr>
              <w:t>Tarifas aprobadas por TRAGSA el 1 de abril de 2020, publicadas en BOE de 2 de abril de 2020</w:t>
            </w:r>
          </w:p>
        </w:tc>
      </w:tr>
      <w:tr w:rsidR="000614E7" w:rsidRPr="00FF2C49" w:rsidTr="00E54190">
        <w:trPr>
          <w:trHeight w:val="1635"/>
        </w:trPr>
        <w:tc>
          <w:tcPr>
            <w:tcW w:w="2971" w:type="dxa"/>
          </w:tcPr>
          <w:p w:rsidR="000614E7" w:rsidRPr="00483392" w:rsidRDefault="000614E7" w:rsidP="00E54190">
            <w:pPr>
              <w:pStyle w:val="TableParagraph"/>
              <w:spacing w:line="240" w:lineRule="auto"/>
              <w:ind w:left="107" w:right="887"/>
              <w:rPr>
                <w:b/>
                <w:lang w:val="es-ES"/>
              </w:rPr>
            </w:pPr>
            <w:r w:rsidRPr="00483392">
              <w:rPr>
                <w:b/>
                <w:lang w:val="es-ES"/>
              </w:rPr>
              <w:t>Personas o entidades adjudicatarias de las subcontrataciones efectuadas.</w:t>
            </w:r>
          </w:p>
        </w:tc>
        <w:tc>
          <w:tcPr>
            <w:tcW w:w="7373" w:type="dxa"/>
          </w:tcPr>
          <w:p w:rsidR="000614E7" w:rsidRDefault="000614E7" w:rsidP="00E54190">
            <w:pPr>
              <w:pStyle w:val="TableParagraph"/>
              <w:rPr>
                <w:lang w:val="es-ES"/>
              </w:rPr>
            </w:pPr>
            <w:r>
              <w:rPr>
                <w:lang w:val="es-ES"/>
              </w:rPr>
              <w:t xml:space="preserve">-. </w:t>
            </w:r>
            <w:r w:rsidRPr="00CF5DA5">
              <w:rPr>
                <w:lang w:val="es-ES"/>
              </w:rPr>
              <w:t>OBRAS Y MANTENIMIENTOS CARYAN S.L.</w:t>
            </w:r>
          </w:p>
          <w:p w:rsidR="000614E7" w:rsidRDefault="000614E7" w:rsidP="00E54190">
            <w:pPr>
              <w:pStyle w:val="TableParagraph"/>
              <w:rPr>
                <w:lang w:val="es-ES"/>
              </w:rPr>
            </w:pPr>
            <w:r>
              <w:rPr>
                <w:lang w:val="es-ES"/>
              </w:rPr>
              <w:t>-. INGENIERIA HIDRAULICA.</w:t>
            </w:r>
          </w:p>
          <w:p w:rsidR="000614E7" w:rsidRPr="00CF5DA5" w:rsidRDefault="000614E7" w:rsidP="00E54190">
            <w:pPr>
              <w:pStyle w:val="TableParagraph"/>
              <w:rPr>
                <w:lang w:val="es-ES"/>
              </w:rPr>
            </w:pPr>
            <w:r>
              <w:rPr>
                <w:lang w:val="es-ES"/>
              </w:rPr>
              <w:t xml:space="preserve">-. OBRAS Y SERVICIOS SERGIO </w:t>
            </w:r>
            <w:proofErr w:type="gramStart"/>
            <w:r>
              <w:rPr>
                <w:lang w:val="es-ES"/>
              </w:rPr>
              <w:t>GONZA</w:t>
            </w:r>
            <w:r w:rsidRPr="00FF2C49">
              <w:rPr>
                <w:lang w:val="es-ES"/>
              </w:rPr>
              <w:t>LEZ  SLU</w:t>
            </w:r>
            <w:proofErr w:type="gramEnd"/>
          </w:p>
          <w:p w:rsidR="000614E7" w:rsidRPr="0055187D" w:rsidRDefault="000614E7" w:rsidP="00E54190">
            <w:pPr>
              <w:pStyle w:val="TableParagraph"/>
              <w:rPr>
                <w:highlight w:val="yellow"/>
                <w:lang w:val="es-ES"/>
              </w:rPr>
            </w:pPr>
          </w:p>
        </w:tc>
      </w:tr>
      <w:tr w:rsidR="000614E7" w:rsidRPr="00CF5DA5" w:rsidTr="00E54190">
        <w:trPr>
          <w:trHeight w:val="1074"/>
        </w:trPr>
        <w:tc>
          <w:tcPr>
            <w:tcW w:w="2971" w:type="dxa"/>
          </w:tcPr>
          <w:p w:rsidR="000614E7" w:rsidRPr="00483392" w:rsidRDefault="000614E7" w:rsidP="00E54190">
            <w:pPr>
              <w:pStyle w:val="TableParagraph"/>
              <w:spacing w:line="240" w:lineRule="auto"/>
              <w:ind w:left="107" w:right="265"/>
              <w:rPr>
                <w:b/>
                <w:lang w:val="es-ES"/>
              </w:rPr>
            </w:pPr>
            <w:r w:rsidRPr="00483392">
              <w:rPr>
                <w:b/>
                <w:lang w:val="es-ES"/>
              </w:rPr>
              <w:t>Procedimiento seguido para las subcontrataciones efectuadas.</w:t>
            </w:r>
          </w:p>
        </w:tc>
        <w:tc>
          <w:tcPr>
            <w:tcW w:w="7373" w:type="dxa"/>
          </w:tcPr>
          <w:p w:rsidR="000614E7" w:rsidRPr="0055187D" w:rsidRDefault="000614E7" w:rsidP="00E54190">
            <w:pPr>
              <w:pStyle w:val="TableParagraph"/>
              <w:rPr>
                <w:highlight w:val="yellow"/>
                <w:lang w:val="es-ES"/>
              </w:rPr>
            </w:pPr>
            <w:r>
              <w:rPr>
                <w:lang w:val="es-ES"/>
              </w:rPr>
              <w:t>Todos bajo el procedimiento</w:t>
            </w:r>
            <w:r w:rsidRPr="00CF5DA5">
              <w:rPr>
                <w:lang w:val="es-ES"/>
              </w:rPr>
              <w:t xml:space="preserve"> denominado “Contrato menor, -Obra-”   </w:t>
            </w:r>
          </w:p>
        </w:tc>
      </w:tr>
      <w:tr w:rsidR="000614E7" w:rsidRPr="00CF5DA5" w:rsidTr="00E54190">
        <w:trPr>
          <w:trHeight w:val="805"/>
        </w:trPr>
        <w:tc>
          <w:tcPr>
            <w:tcW w:w="2971" w:type="dxa"/>
          </w:tcPr>
          <w:p w:rsidR="000614E7" w:rsidRPr="00483392" w:rsidRDefault="000614E7" w:rsidP="00E54190">
            <w:pPr>
              <w:pStyle w:val="TableParagraph"/>
              <w:spacing w:line="240" w:lineRule="auto"/>
              <w:ind w:left="107" w:right="111"/>
              <w:rPr>
                <w:b/>
                <w:lang w:val="es-ES"/>
              </w:rPr>
            </w:pPr>
            <w:r w:rsidRPr="00483392">
              <w:rPr>
                <w:b/>
                <w:lang w:val="es-ES"/>
              </w:rPr>
              <w:t>Importe de las adjudicaciones de las subcontrataciones efectuadas.</w:t>
            </w:r>
          </w:p>
        </w:tc>
        <w:tc>
          <w:tcPr>
            <w:tcW w:w="7373" w:type="dxa"/>
          </w:tcPr>
          <w:p w:rsidR="000614E7" w:rsidRDefault="000614E7" w:rsidP="00E54190">
            <w:pPr>
              <w:pStyle w:val="TableParagraph"/>
              <w:rPr>
                <w:lang w:val="es-ES"/>
              </w:rPr>
            </w:pPr>
            <w:r>
              <w:rPr>
                <w:lang w:val="es-ES"/>
              </w:rPr>
              <w:t>-.18.448,</w:t>
            </w:r>
            <w:r w:rsidRPr="00CF5DA5">
              <w:rPr>
                <w:lang w:val="es-ES"/>
              </w:rPr>
              <w:t>00 €</w:t>
            </w:r>
          </w:p>
          <w:p w:rsidR="000614E7" w:rsidRDefault="000614E7" w:rsidP="00E54190">
            <w:pPr>
              <w:pStyle w:val="TableParagraph"/>
              <w:rPr>
                <w:lang w:val="es-ES"/>
              </w:rPr>
            </w:pPr>
            <w:r>
              <w:rPr>
                <w:lang w:val="es-ES"/>
              </w:rPr>
              <w:t>-.  3.240,00 €</w:t>
            </w:r>
          </w:p>
          <w:p w:rsidR="000614E7" w:rsidRPr="0055187D" w:rsidRDefault="000614E7" w:rsidP="00E54190">
            <w:pPr>
              <w:pStyle w:val="TableParagraph"/>
              <w:rPr>
                <w:highlight w:val="yellow"/>
                <w:lang w:val="es-ES"/>
              </w:rPr>
            </w:pPr>
            <w:r>
              <w:rPr>
                <w:lang w:val="es-ES"/>
              </w:rPr>
              <w:t>-.  5.809,82€</w:t>
            </w:r>
          </w:p>
        </w:tc>
      </w:tr>
    </w:tbl>
    <w:p w:rsidR="000614E7" w:rsidRPr="00DF7F3C" w:rsidRDefault="000614E7" w:rsidP="000614E7">
      <w:pPr>
        <w:rPr>
          <w:lang w:val="es-ES"/>
        </w:rPr>
      </w:pPr>
    </w:p>
    <w:p w:rsidR="00637F6C" w:rsidRPr="00DF7F3C" w:rsidRDefault="00637F6C">
      <w:pPr>
        <w:rPr>
          <w:lang w:val="es-ES"/>
        </w:rPr>
      </w:pPr>
    </w:p>
    <w:sectPr w:rsidR="00637F6C" w:rsidRPr="00DF7F3C">
      <w:type w:val="continuous"/>
      <w:pgSz w:w="11910" w:h="16840"/>
      <w:pgMar w:top="66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6F7D"/>
    <w:multiLevelType w:val="hybridMultilevel"/>
    <w:tmpl w:val="DE086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87C29"/>
    <w:multiLevelType w:val="hybridMultilevel"/>
    <w:tmpl w:val="02CA4ACA"/>
    <w:lvl w:ilvl="0" w:tplc="BAA879AA">
      <w:start w:val="1"/>
      <w:numFmt w:val="lowerLetter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7CE1E92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3C8E99C0"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FCD884F2"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C7E4EF4C">
      <w:numFmt w:val="bullet"/>
      <w:lvlText w:val="•"/>
      <w:lvlJc w:val="left"/>
      <w:pPr>
        <w:ind w:left="3437" w:hanging="360"/>
      </w:pPr>
      <w:rPr>
        <w:rFonts w:hint="default"/>
      </w:rPr>
    </w:lvl>
    <w:lvl w:ilvl="5" w:tplc="CC648DF0">
      <w:numFmt w:val="bullet"/>
      <w:lvlText w:val="•"/>
      <w:lvlJc w:val="left"/>
      <w:pPr>
        <w:ind w:left="4091" w:hanging="360"/>
      </w:pPr>
      <w:rPr>
        <w:rFonts w:hint="default"/>
      </w:rPr>
    </w:lvl>
    <w:lvl w:ilvl="6" w:tplc="99ACE546">
      <w:numFmt w:val="bullet"/>
      <w:lvlText w:val="•"/>
      <w:lvlJc w:val="left"/>
      <w:pPr>
        <w:ind w:left="4745" w:hanging="360"/>
      </w:pPr>
      <w:rPr>
        <w:rFonts w:hint="default"/>
      </w:rPr>
    </w:lvl>
    <w:lvl w:ilvl="7" w:tplc="698EDCE0">
      <w:numFmt w:val="bullet"/>
      <w:lvlText w:val="•"/>
      <w:lvlJc w:val="left"/>
      <w:pPr>
        <w:ind w:left="5400" w:hanging="360"/>
      </w:pPr>
      <w:rPr>
        <w:rFonts w:hint="default"/>
      </w:rPr>
    </w:lvl>
    <w:lvl w:ilvl="8" w:tplc="1F6E1938">
      <w:numFmt w:val="bullet"/>
      <w:lvlText w:val="•"/>
      <w:lvlJc w:val="left"/>
      <w:pPr>
        <w:ind w:left="605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C7"/>
    <w:rsid w:val="000614E7"/>
    <w:rsid w:val="000F6F3E"/>
    <w:rsid w:val="00177DE2"/>
    <w:rsid w:val="001D136B"/>
    <w:rsid w:val="003004E4"/>
    <w:rsid w:val="003851F1"/>
    <w:rsid w:val="00504437"/>
    <w:rsid w:val="0055187D"/>
    <w:rsid w:val="00637F6C"/>
    <w:rsid w:val="00643CC7"/>
    <w:rsid w:val="006A5A0F"/>
    <w:rsid w:val="007F411E"/>
    <w:rsid w:val="00A72088"/>
    <w:rsid w:val="00AA48CF"/>
    <w:rsid w:val="00AD135D"/>
    <w:rsid w:val="00C57CC8"/>
    <w:rsid w:val="00CE72E9"/>
    <w:rsid w:val="00D8640E"/>
    <w:rsid w:val="00D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95752-1E81-4D57-A5D5-554C7FEF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1CE0-275C-4E6E-8E9A-9C44C46C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Encargos.docx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Encargos.docx</dc:title>
  <dc:creator>cperez</dc:creator>
  <cp:lastModifiedBy>Loreto Morales Cañada</cp:lastModifiedBy>
  <cp:revision>3</cp:revision>
  <dcterms:created xsi:type="dcterms:W3CDTF">2021-10-29T08:27:00Z</dcterms:created>
  <dcterms:modified xsi:type="dcterms:W3CDTF">2021-10-29T08:28:00Z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2020-06-26T00:00:00Z</vt:filetime>
  </property>
</Properties>
</file>